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B58" w:rsidRPr="00F65FE0" w:rsidRDefault="00074B58" w:rsidP="00074B58">
      <w:pPr>
        <w:pStyle w:val="a3"/>
        <w:rPr>
          <w:bCs w:val="0"/>
          <w:spacing w:val="-20"/>
        </w:rPr>
      </w:pPr>
      <w:r w:rsidRPr="00F65FE0">
        <w:rPr>
          <w:bCs w:val="0"/>
          <w:spacing w:val="-20"/>
        </w:rPr>
        <w:t>АДМИНИСТРАЦИЯ</w:t>
      </w:r>
    </w:p>
    <w:p w:rsidR="00074B58" w:rsidRPr="00F65FE0" w:rsidRDefault="00074B58" w:rsidP="00074B58">
      <w:pPr>
        <w:pStyle w:val="a5"/>
        <w:rPr>
          <w:sz w:val="28"/>
          <w:szCs w:val="28"/>
        </w:rPr>
      </w:pPr>
      <w:r w:rsidRPr="00F65FE0">
        <w:rPr>
          <w:sz w:val="28"/>
          <w:szCs w:val="28"/>
        </w:rPr>
        <w:t>НОВОБУРАССКОГО МУНИЦИПАЛЬНОГО ОБРАЗОВАНИЯНОВОБУРАССКОГО МУНИЦИПАЛЬНОГО РАЙОНА</w:t>
      </w:r>
    </w:p>
    <w:p w:rsidR="00074B58" w:rsidRDefault="00074B58" w:rsidP="00074B58">
      <w:pPr>
        <w:pStyle w:val="5"/>
        <w:rPr>
          <w:sz w:val="28"/>
          <w:szCs w:val="28"/>
        </w:rPr>
      </w:pPr>
      <w:r w:rsidRPr="00F65FE0">
        <w:rPr>
          <w:sz w:val="28"/>
          <w:szCs w:val="28"/>
        </w:rPr>
        <w:t>САРАТОВСКОЙ ОБЛАСТИ</w:t>
      </w:r>
    </w:p>
    <w:p w:rsidR="00074B58" w:rsidRDefault="00074B58" w:rsidP="00074B58"/>
    <w:p w:rsidR="00074B58" w:rsidRPr="00F65FE0" w:rsidRDefault="00074B58" w:rsidP="00074B58"/>
    <w:p w:rsidR="00074B58" w:rsidRDefault="00074B58" w:rsidP="00074B58">
      <w:pPr>
        <w:pStyle w:val="5"/>
        <w:rPr>
          <w:sz w:val="28"/>
          <w:szCs w:val="28"/>
        </w:rPr>
      </w:pPr>
      <w:r w:rsidRPr="00F65FE0">
        <w:rPr>
          <w:sz w:val="28"/>
          <w:szCs w:val="28"/>
        </w:rPr>
        <w:t>РАСПОРЯЖЕНИЕ</w:t>
      </w:r>
    </w:p>
    <w:p w:rsidR="00074B58" w:rsidRPr="00F65FE0" w:rsidRDefault="00074B58" w:rsidP="00074B58"/>
    <w:p w:rsidR="00074B58" w:rsidRPr="008B2780" w:rsidRDefault="00074B58" w:rsidP="00074B58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8B2780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>10</w:t>
      </w:r>
      <w:r w:rsidRPr="008B2780">
        <w:rPr>
          <w:rFonts w:ascii="Times New Roman" w:hAnsi="Times New Roman" w:cs="Times New Roman"/>
          <w:b w:val="0"/>
          <w:sz w:val="28"/>
          <w:szCs w:val="28"/>
        </w:rPr>
        <w:t xml:space="preserve"> февраля  2012 г.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№ 1</w:t>
      </w:r>
    </w:p>
    <w:p w:rsidR="00074B58" w:rsidRPr="00F65FE0" w:rsidRDefault="00074B58" w:rsidP="00074B5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F65FE0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074B58" w:rsidRDefault="00074B58" w:rsidP="00074B5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74B58" w:rsidRDefault="00074B58" w:rsidP="00074B5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65FE0">
        <w:rPr>
          <w:rFonts w:ascii="Times New Roman" w:hAnsi="Times New Roman" w:cs="Times New Roman"/>
          <w:sz w:val="28"/>
          <w:szCs w:val="28"/>
        </w:rPr>
        <w:br w:type="textWrapping" w:clear="all"/>
        <w:t xml:space="preserve">О внесении изменений в Распоряжение </w:t>
      </w:r>
    </w:p>
    <w:p w:rsidR="00074B58" w:rsidRDefault="00074B58" w:rsidP="00074B5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65FE0">
        <w:rPr>
          <w:rFonts w:ascii="Times New Roman" w:hAnsi="Times New Roman" w:cs="Times New Roman"/>
          <w:sz w:val="28"/>
          <w:szCs w:val="28"/>
        </w:rPr>
        <w:t xml:space="preserve">№14 от 23 декабря 2011 года </w:t>
      </w:r>
    </w:p>
    <w:p w:rsidR="00074B58" w:rsidRDefault="00074B58" w:rsidP="00074B5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65FE0">
        <w:rPr>
          <w:rFonts w:ascii="Times New Roman" w:hAnsi="Times New Roman" w:cs="Times New Roman"/>
          <w:sz w:val="28"/>
          <w:szCs w:val="28"/>
        </w:rPr>
        <w:t>«О закреплении полномочий администратора</w:t>
      </w:r>
    </w:p>
    <w:p w:rsidR="00074B58" w:rsidRDefault="00074B58" w:rsidP="00074B5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65FE0">
        <w:rPr>
          <w:rFonts w:ascii="Times New Roman" w:hAnsi="Times New Roman" w:cs="Times New Roman"/>
          <w:sz w:val="28"/>
          <w:szCs w:val="28"/>
        </w:rPr>
        <w:t xml:space="preserve">поступлений в бюджеты </w:t>
      </w:r>
      <w:proofErr w:type="gramStart"/>
      <w:r w:rsidRPr="00F65FE0">
        <w:rPr>
          <w:rFonts w:ascii="Times New Roman" w:hAnsi="Times New Roman" w:cs="Times New Roman"/>
          <w:sz w:val="28"/>
          <w:szCs w:val="28"/>
        </w:rPr>
        <w:t>бюджетной</w:t>
      </w:r>
      <w:proofErr w:type="gramEnd"/>
    </w:p>
    <w:p w:rsidR="00074B58" w:rsidRDefault="00074B58" w:rsidP="00074B5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65FE0">
        <w:rPr>
          <w:rFonts w:ascii="Times New Roman" w:hAnsi="Times New Roman" w:cs="Times New Roman"/>
          <w:sz w:val="28"/>
          <w:szCs w:val="28"/>
        </w:rPr>
        <w:t xml:space="preserve"> системы Российской Федерации»</w:t>
      </w:r>
    </w:p>
    <w:p w:rsidR="00074B58" w:rsidRDefault="00074B58" w:rsidP="00074B58"/>
    <w:p w:rsidR="00074B58" w:rsidRPr="00F65FE0" w:rsidRDefault="00074B58" w:rsidP="00074B58"/>
    <w:p w:rsidR="00074B58" w:rsidRDefault="00074B58" w:rsidP="00074B58">
      <w:pPr>
        <w:pStyle w:val="1"/>
        <w:spacing w:before="0" w:after="0"/>
        <w:ind w:hanging="18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5FE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F65FE0">
        <w:rPr>
          <w:rFonts w:ascii="Times New Roman" w:hAnsi="Times New Roman" w:cs="Times New Roman"/>
          <w:b w:val="0"/>
          <w:sz w:val="28"/>
          <w:szCs w:val="28"/>
        </w:rPr>
        <w:t>В соответствии с приказом Министерства финансов Российской Феде</w:t>
      </w:r>
      <w:r>
        <w:rPr>
          <w:rFonts w:ascii="Times New Roman" w:hAnsi="Times New Roman" w:cs="Times New Roman"/>
          <w:b w:val="0"/>
          <w:sz w:val="28"/>
          <w:szCs w:val="28"/>
        </w:rPr>
        <w:t>рации от 28 декабря 2010 года №</w:t>
      </w:r>
      <w:r w:rsidRPr="00F65FE0">
        <w:rPr>
          <w:rFonts w:ascii="Times New Roman" w:hAnsi="Times New Roman" w:cs="Times New Roman"/>
          <w:b w:val="0"/>
          <w:sz w:val="28"/>
          <w:szCs w:val="28"/>
        </w:rPr>
        <w:t>190н «Об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утверждении Указаний о порядке </w:t>
      </w:r>
      <w:r w:rsidRPr="00F65FE0">
        <w:rPr>
          <w:rFonts w:ascii="Times New Roman" w:hAnsi="Times New Roman" w:cs="Times New Roman"/>
          <w:b w:val="0"/>
          <w:sz w:val="28"/>
          <w:szCs w:val="28"/>
        </w:rPr>
        <w:t>применения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5FE0">
        <w:rPr>
          <w:rFonts w:ascii="Times New Roman" w:hAnsi="Times New Roman" w:cs="Times New Roman"/>
          <w:b w:val="0"/>
          <w:sz w:val="28"/>
          <w:szCs w:val="28"/>
        </w:rPr>
        <w:t>бюджетной классификации»</w:t>
      </w:r>
      <w:proofErr w:type="gramStart"/>
      <w:r w:rsidRPr="00F65FE0">
        <w:rPr>
          <w:rFonts w:ascii="Times New Roman" w:hAnsi="Times New Roman" w:cs="Times New Roman"/>
          <w:b w:val="0"/>
          <w:sz w:val="28"/>
          <w:szCs w:val="28"/>
        </w:rPr>
        <w:t xml:space="preserve"> :</w:t>
      </w:r>
      <w:proofErr w:type="gramEnd"/>
    </w:p>
    <w:p w:rsidR="00074B58" w:rsidRPr="00F65FE0" w:rsidRDefault="00074B58" w:rsidP="00074B58"/>
    <w:p w:rsidR="00074B58" w:rsidRDefault="00074B58" w:rsidP="00074B58">
      <w:pPr>
        <w:pStyle w:val="1"/>
        <w:numPr>
          <w:ilvl w:val="0"/>
          <w:numId w:val="1"/>
        </w:numPr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5FE0">
        <w:rPr>
          <w:rFonts w:ascii="Times New Roman" w:hAnsi="Times New Roman" w:cs="Times New Roman"/>
          <w:b w:val="0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следующие </w:t>
      </w:r>
      <w:r w:rsidRPr="00F65FE0">
        <w:rPr>
          <w:rFonts w:ascii="Times New Roman" w:hAnsi="Times New Roman" w:cs="Times New Roman"/>
          <w:b w:val="0"/>
          <w:sz w:val="28"/>
          <w:szCs w:val="28"/>
        </w:rPr>
        <w:t>изменения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дополнения </w:t>
      </w:r>
      <w:r w:rsidRPr="00F65FE0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F65FE0">
        <w:rPr>
          <w:rFonts w:ascii="Times New Roman" w:hAnsi="Times New Roman" w:cs="Times New Roman"/>
          <w:b w:val="0"/>
          <w:sz w:val="28"/>
          <w:szCs w:val="28"/>
        </w:rPr>
        <w:t>риложение №1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Распоряжения №14 от 23 декабря 2012 года:</w:t>
      </w:r>
    </w:p>
    <w:p w:rsidR="00074B58" w:rsidRPr="00F65FE0" w:rsidRDefault="00074B58" w:rsidP="00074B58"/>
    <w:tbl>
      <w:tblPr>
        <w:tblW w:w="97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7"/>
        <w:gridCol w:w="6228"/>
      </w:tblGrid>
      <w:tr w:rsidR="00074B58" w:rsidRPr="00F65FE0" w:rsidTr="00611F41">
        <w:trPr>
          <w:trHeight w:val="727"/>
        </w:trPr>
        <w:tc>
          <w:tcPr>
            <w:tcW w:w="3477" w:type="dxa"/>
          </w:tcPr>
          <w:p w:rsidR="00074B58" w:rsidRPr="00F65FE0" w:rsidRDefault="00074B58" w:rsidP="00611F41">
            <w:pPr>
              <w:pStyle w:val="1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65FE0">
              <w:rPr>
                <w:rFonts w:ascii="Times New Roman" w:hAnsi="Times New Roman" w:cs="Times New Roman"/>
                <w:sz w:val="28"/>
                <w:szCs w:val="28"/>
              </w:rPr>
              <w:t>од бюджетной классификации</w:t>
            </w:r>
          </w:p>
        </w:tc>
        <w:tc>
          <w:tcPr>
            <w:tcW w:w="6228" w:type="dxa"/>
          </w:tcPr>
          <w:p w:rsidR="00074B58" w:rsidRPr="00F65FE0" w:rsidRDefault="00074B58" w:rsidP="00611F41">
            <w:pPr>
              <w:pStyle w:val="1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FE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074B58" w:rsidRPr="00F65FE0" w:rsidTr="00611F41">
        <w:trPr>
          <w:trHeight w:val="450"/>
        </w:trPr>
        <w:tc>
          <w:tcPr>
            <w:tcW w:w="9705" w:type="dxa"/>
            <w:gridSpan w:val="2"/>
          </w:tcPr>
          <w:p w:rsidR="00074B58" w:rsidRPr="00F65FE0" w:rsidRDefault="00074B58" w:rsidP="00611F41">
            <w:pPr>
              <w:pStyle w:val="1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FE0">
              <w:rPr>
                <w:rFonts w:ascii="Times New Roman" w:hAnsi="Times New Roman" w:cs="Times New Roman"/>
                <w:sz w:val="28"/>
                <w:szCs w:val="28"/>
              </w:rPr>
              <w:t>Исключить данный код дохода</w:t>
            </w:r>
          </w:p>
        </w:tc>
      </w:tr>
      <w:tr w:rsidR="00074B58" w:rsidRPr="00F65FE0" w:rsidTr="00611F41">
        <w:trPr>
          <w:trHeight w:val="900"/>
        </w:trPr>
        <w:tc>
          <w:tcPr>
            <w:tcW w:w="3477" w:type="dxa"/>
          </w:tcPr>
          <w:p w:rsidR="00074B58" w:rsidRPr="00F65FE0" w:rsidRDefault="00074B58" w:rsidP="00611F41">
            <w:pPr>
              <w:pStyle w:val="1"/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65FE0">
              <w:rPr>
                <w:rFonts w:ascii="Times New Roman" w:hAnsi="Times New Roman" w:cs="Times New Roman"/>
                <w:b w:val="0"/>
                <w:sz w:val="28"/>
                <w:szCs w:val="28"/>
              </w:rPr>
              <w:t>245 1 13 01995 10 0000 130</w:t>
            </w:r>
          </w:p>
        </w:tc>
        <w:tc>
          <w:tcPr>
            <w:tcW w:w="6228" w:type="dxa"/>
          </w:tcPr>
          <w:p w:rsidR="00074B58" w:rsidRPr="00F65FE0" w:rsidRDefault="00074B58" w:rsidP="00611F41">
            <w:pPr>
              <w:pStyle w:val="1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65FE0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074B58" w:rsidRPr="00F65FE0" w:rsidTr="00611F41">
        <w:trPr>
          <w:trHeight w:val="532"/>
        </w:trPr>
        <w:tc>
          <w:tcPr>
            <w:tcW w:w="9705" w:type="dxa"/>
            <w:gridSpan w:val="2"/>
          </w:tcPr>
          <w:p w:rsidR="00074B58" w:rsidRPr="00F65FE0" w:rsidRDefault="00074B58" w:rsidP="00611F41">
            <w:pPr>
              <w:pStyle w:val="1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FE0">
              <w:rPr>
                <w:rFonts w:ascii="Times New Roman" w:hAnsi="Times New Roman" w:cs="Times New Roman"/>
                <w:sz w:val="28"/>
                <w:szCs w:val="28"/>
              </w:rPr>
              <w:t>Включит данный код дохода</w:t>
            </w:r>
          </w:p>
        </w:tc>
      </w:tr>
      <w:tr w:rsidR="00074B58" w:rsidRPr="00F65FE0" w:rsidTr="00611F41">
        <w:tc>
          <w:tcPr>
            <w:tcW w:w="3477" w:type="dxa"/>
          </w:tcPr>
          <w:p w:rsidR="00074B58" w:rsidRPr="00F65FE0" w:rsidRDefault="00074B58" w:rsidP="00611F41">
            <w:pPr>
              <w:pStyle w:val="1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65FE0">
              <w:rPr>
                <w:rFonts w:ascii="Times New Roman" w:hAnsi="Times New Roman" w:cs="Times New Roman"/>
                <w:b w:val="0"/>
                <w:sz w:val="28"/>
                <w:szCs w:val="28"/>
              </w:rPr>
              <w:t>246 1 13 01995 10 0000 130</w:t>
            </w:r>
          </w:p>
        </w:tc>
        <w:tc>
          <w:tcPr>
            <w:tcW w:w="6228" w:type="dxa"/>
          </w:tcPr>
          <w:p w:rsidR="00074B58" w:rsidRPr="00F65FE0" w:rsidRDefault="00074B58" w:rsidP="00611F41">
            <w:pPr>
              <w:pStyle w:val="1"/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65FE0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</w:tbl>
    <w:p w:rsidR="00074B58" w:rsidRDefault="00074B58" w:rsidP="00074B58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074B58" w:rsidRDefault="00074B58" w:rsidP="00074B58">
      <w:pPr>
        <w:pStyle w:val="1"/>
        <w:numPr>
          <w:ilvl w:val="0"/>
          <w:numId w:val="1"/>
        </w:numPr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F65FE0">
        <w:rPr>
          <w:rFonts w:ascii="Times New Roman" w:hAnsi="Times New Roman" w:cs="Times New Roman"/>
          <w:b w:val="0"/>
          <w:sz w:val="28"/>
          <w:szCs w:val="28"/>
        </w:rPr>
        <w:t>Настоящее распоряжение вступает в силу 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момента </w:t>
      </w:r>
      <w:r w:rsidRPr="00F65FE0">
        <w:rPr>
          <w:rFonts w:ascii="Times New Roman" w:hAnsi="Times New Roman" w:cs="Times New Roman"/>
          <w:b w:val="0"/>
          <w:sz w:val="28"/>
          <w:szCs w:val="28"/>
        </w:rPr>
        <w:t>его подписания.</w:t>
      </w:r>
    </w:p>
    <w:p w:rsidR="00074B58" w:rsidRPr="00F65FE0" w:rsidRDefault="00074B58" w:rsidP="00074B58">
      <w:pPr>
        <w:pStyle w:val="1"/>
        <w:numPr>
          <w:ilvl w:val="0"/>
          <w:numId w:val="1"/>
        </w:numPr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Pr="00F65FE0">
        <w:rPr>
          <w:rFonts w:ascii="Times New Roman" w:hAnsi="Times New Roman" w:cs="Times New Roman"/>
          <w:b w:val="0"/>
          <w:sz w:val="28"/>
          <w:szCs w:val="28"/>
        </w:rPr>
        <w:t>онтроль за</w:t>
      </w:r>
      <w:proofErr w:type="gramEnd"/>
      <w:r w:rsidRPr="00F65FE0"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распоряжения оставляю за собой.    </w:t>
      </w:r>
    </w:p>
    <w:p w:rsidR="00074B58" w:rsidRDefault="00074B58" w:rsidP="00074B58">
      <w:pPr>
        <w:rPr>
          <w:sz w:val="28"/>
          <w:szCs w:val="28"/>
        </w:rPr>
      </w:pPr>
    </w:p>
    <w:p w:rsidR="00074B58" w:rsidRPr="00F65FE0" w:rsidRDefault="00074B58" w:rsidP="00074B58">
      <w:pPr>
        <w:rPr>
          <w:sz w:val="28"/>
          <w:szCs w:val="28"/>
        </w:rPr>
      </w:pPr>
    </w:p>
    <w:p w:rsidR="00074B58" w:rsidRPr="00F65FE0" w:rsidRDefault="00074B58" w:rsidP="00074B58">
      <w:pPr>
        <w:rPr>
          <w:noProof/>
          <w:sz w:val="28"/>
          <w:szCs w:val="28"/>
        </w:rPr>
      </w:pPr>
      <w:r w:rsidRPr="00F65FE0">
        <w:rPr>
          <w:noProof/>
          <w:sz w:val="28"/>
          <w:szCs w:val="28"/>
        </w:rPr>
        <w:t>Глава Новобурасского</w:t>
      </w:r>
    </w:p>
    <w:p w:rsidR="00074B58" w:rsidRPr="00F65FE0" w:rsidRDefault="00074B58" w:rsidP="00074B58">
      <w:pPr>
        <w:rPr>
          <w:noProof/>
          <w:sz w:val="28"/>
          <w:szCs w:val="28"/>
        </w:rPr>
      </w:pPr>
      <w:r w:rsidRPr="00F65FE0">
        <w:rPr>
          <w:noProof/>
          <w:sz w:val="28"/>
          <w:szCs w:val="28"/>
        </w:rPr>
        <w:t>муниципального образования</w:t>
      </w:r>
      <w:r w:rsidRPr="00F65FE0">
        <w:rPr>
          <w:noProof/>
          <w:sz w:val="28"/>
          <w:szCs w:val="28"/>
        </w:rPr>
        <w:tab/>
      </w:r>
      <w:r w:rsidRPr="00F65FE0">
        <w:rPr>
          <w:noProof/>
          <w:sz w:val="28"/>
          <w:szCs w:val="28"/>
        </w:rPr>
        <w:tab/>
      </w:r>
      <w:r w:rsidRPr="00F65FE0">
        <w:rPr>
          <w:noProof/>
          <w:sz w:val="28"/>
          <w:szCs w:val="28"/>
        </w:rPr>
        <w:tab/>
      </w:r>
      <w:r w:rsidRPr="00F65FE0">
        <w:rPr>
          <w:noProof/>
          <w:sz w:val="28"/>
          <w:szCs w:val="28"/>
        </w:rPr>
        <w:tab/>
        <w:t xml:space="preserve">      </w:t>
      </w:r>
      <w:r>
        <w:rPr>
          <w:noProof/>
          <w:sz w:val="28"/>
          <w:szCs w:val="28"/>
        </w:rPr>
        <w:t xml:space="preserve"> </w:t>
      </w:r>
      <w:r w:rsidRPr="00F65FE0">
        <w:rPr>
          <w:noProof/>
          <w:sz w:val="28"/>
          <w:szCs w:val="28"/>
        </w:rPr>
        <w:t xml:space="preserve">             С.А.Брюзгин</w:t>
      </w:r>
    </w:p>
    <w:p w:rsidR="000A3F79" w:rsidRDefault="000A3F79"/>
    <w:sectPr w:rsidR="000A3F79" w:rsidSect="00F65FE0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91A58"/>
    <w:multiLevelType w:val="hybridMultilevel"/>
    <w:tmpl w:val="031219BA"/>
    <w:lvl w:ilvl="0" w:tplc="95DEE204">
      <w:start w:val="1"/>
      <w:numFmt w:val="decimal"/>
      <w:lvlText w:val="%1."/>
      <w:lvlJc w:val="left"/>
      <w:pPr>
        <w:ind w:left="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0" w:hanging="360"/>
      </w:pPr>
    </w:lvl>
    <w:lvl w:ilvl="2" w:tplc="0419001B" w:tentative="1">
      <w:start w:val="1"/>
      <w:numFmt w:val="lowerRoman"/>
      <w:lvlText w:val="%3."/>
      <w:lvlJc w:val="right"/>
      <w:pPr>
        <w:ind w:left="1770" w:hanging="180"/>
      </w:pPr>
    </w:lvl>
    <w:lvl w:ilvl="3" w:tplc="0419000F" w:tentative="1">
      <w:start w:val="1"/>
      <w:numFmt w:val="decimal"/>
      <w:lvlText w:val="%4."/>
      <w:lvlJc w:val="left"/>
      <w:pPr>
        <w:ind w:left="2490" w:hanging="360"/>
      </w:pPr>
    </w:lvl>
    <w:lvl w:ilvl="4" w:tplc="04190019" w:tentative="1">
      <w:start w:val="1"/>
      <w:numFmt w:val="lowerLetter"/>
      <w:lvlText w:val="%5."/>
      <w:lvlJc w:val="left"/>
      <w:pPr>
        <w:ind w:left="3210" w:hanging="360"/>
      </w:pPr>
    </w:lvl>
    <w:lvl w:ilvl="5" w:tplc="0419001B" w:tentative="1">
      <w:start w:val="1"/>
      <w:numFmt w:val="lowerRoman"/>
      <w:lvlText w:val="%6."/>
      <w:lvlJc w:val="right"/>
      <w:pPr>
        <w:ind w:left="3930" w:hanging="180"/>
      </w:pPr>
    </w:lvl>
    <w:lvl w:ilvl="6" w:tplc="0419000F" w:tentative="1">
      <w:start w:val="1"/>
      <w:numFmt w:val="decimal"/>
      <w:lvlText w:val="%7."/>
      <w:lvlJc w:val="left"/>
      <w:pPr>
        <w:ind w:left="4650" w:hanging="360"/>
      </w:pPr>
    </w:lvl>
    <w:lvl w:ilvl="7" w:tplc="04190019" w:tentative="1">
      <w:start w:val="1"/>
      <w:numFmt w:val="lowerLetter"/>
      <w:lvlText w:val="%8."/>
      <w:lvlJc w:val="left"/>
      <w:pPr>
        <w:ind w:left="5370" w:hanging="360"/>
      </w:pPr>
    </w:lvl>
    <w:lvl w:ilvl="8" w:tplc="0419001B" w:tentative="1">
      <w:start w:val="1"/>
      <w:numFmt w:val="lowerRoman"/>
      <w:lvlText w:val="%9."/>
      <w:lvlJc w:val="right"/>
      <w:pPr>
        <w:ind w:left="60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74B58"/>
    <w:rsid w:val="00074B58"/>
    <w:rsid w:val="000A3F79"/>
    <w:rsid w:val="00226BF8"/>
    <w:rsid w:val="002C661F"/>
    <w:rsid w:val="00677CC6"/>
    <w:rsid w:val="00837CB1"/>
    <w:rsid w:val="00A06E36"/>
    <w:rsid w:val="00A862E3"/>
    <w:rsid w:val="00EE3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B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B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074B58"/>
    <w:pPr>
      <w:keepNext/>
      <w:overflowPunct w:val="0"/>
      <w:autoSpaceDE w:val="0"/>
      <w:autoSpaceDN w:val="0"/>
      <w:adjustRightInd w:val="0"/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B5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074B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074B58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074B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Subtitle"/>
    <w:basedOn w:val="a"/>
    <w:link w:val="a6"/>
    <w:qFormat/>
    <w:rsid w:val="00074B58"/>
    <w:pPr>
      <w:overflowPunct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a6">
    <w:name w:val="Подзаголовок Знак"/>
    <w:basedOn w:val="a0"/>
    <w:link w:val="a5"/>
    <w:rsid w:val="00074B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1112</Characters>
  <Application>Microsoft Office Word</Application>
  <DocSecurity>0</DocSecurity>
  <Lines>9</Lines>
  <Paragraphs>2</Paragraphs>
  <ScaleCrop>false</ScaleCrop>
  <Company>Администрация Новобурасского МО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</cp:revision>
  <dcterms:created xsi:type="dcterms:W3CDTF">2012-03-13T11:59:00Z</dcterms:created>
  <dcterms:modified xsi:type="dcterms:W3CDTF">2012-03-13T11:59:00Z</dcterms:modified>
</cp:coreProperties>
</file>